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48E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20" w:beforeAutospacing="0" w:after="0" w:afterAutospacing="0" w:line="15" w:lineRule="atLeast"/>
        <w:ind w:right="0"/>
        <w:jc w:val="center"/>
        <w:textAlignment w:val="baseline"/>
        <w:rPr>
          <w:rFonts w:hint="eastAsia" w:ascii="仿宋" w:hAnsi="仿宋" w:eastAsia="仿宋" w:cs="仿宋"/>
          <w:b/>
          <w:bCs/>
          <w:color w:val="000000"/>
          <w:sz w:val="40"/>
          <w:szCs w:val="4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vertAlign w:val="baseline"/>
        </w:rPr>
        <w:t>保密承诺书</w:t>
      </w:r>
    </w:p>
    <w:p w14:paraId="19650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致：杭氧集团股份有限公司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德邻联合工程有限公司</w:t>
      </w:r>
    </w:p>
    <w:p w14:paraId="4F51FA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我单位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24"/>
          <w:szCs w:val="24"/>
        </w:rPr>
        <w:t>（统一社会信用代码：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24"/>
          <w:szCs w:val="24"/>
        </w:rPr>
        <w:t>）已收到贵方提供的关于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sz w:val="24"/>
          <w:szCs w:val="24"/>
        </w:rPr>
        <w:t>项目的招标文件及相关资料。为维护本次招标活动的公平、公正，并确保招标过程中相关信息的安全，我单位自愿作出如下保密承诺：</w:t>
      </w:r>
    </w:p>
    <w:p w14:paraId="3D4F7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一、保密信息范围</w:t>
      </w:r>
    </w:p>
    <w:p w14:paraId="54CF17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本承诺书所称“保密信息”，包括但不限于：</w:t>
      </w:r>
    </w:p>
    <w:p w14:paraId="6DA49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sz w:val="24"/>
          <w:szCs w:val="24"/>
        </w:rPr>
        <w:t>招标人提供的全部招标文件、补充通知、答疑纪要、技术资料、图纸及其他相关文件；</w:t>
      </w:r>
    </w:p>
    <w:p w14:paraId="2D6EC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</w:t>
      </w:r>
      <w:r>
        <w:rPr>
          <w:rFonts w:hint="eastAsia" w:ascii="仿宋" w:hAnsi="仿宋" w:eastAsia="仿宋" w:cs="仿宋"/>
          <w:sz w:val="24"/>
          <w:szCs w:val="24"/>
        </w:rPr>
        <w:t>招标项目涉及的技术方案、商务条款、评标标准与办法、预算等未公开信息；</w:t>
      </w:r>
    </w:p>
    <w:p w14:paraId="2D858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</w:t>
      </w:r>
      <w:r>
        <w:rPr>
          <w:rFonts w:hint="eastAsia" w:ascii="仿宋" w:hAnsi="仿宋" w:eastAsia="仿宋" w:cs="仿宋"/>
          <w:sz w:val="24"/>
          <w:szCs w:val="24"/>
        </w:rPr>
        <w:t>招标工作过程中知悉的其他投标人信息、内部讨论情况及招标人明确要求保密的其他任何信息。</w:t>
      </w:r>
    </w:p>
    <w:p w14:paraId="73917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二、保密义务</w:t>
      </w:r>
    </w:p>
    <w:p w14:paraId="73C7A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我单位在此承诺：</w:t>
      </w:r>
    </w:p>
    <w:p w14:paraId="7FA82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sz w:val="24"/>
          <w:szCs w:val="24"/>
        </w:rPr>
        <w:t>严格按照国家有关保密法律法规及本次招标的要求，对知悉的全部保密信息予以严格保密，不向任何第三方泄露，亦不用于本次投标以外的任何目的。</w:t>
      </w:r>
    </w:p>
    <w:p w14:paraId="64AED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</w:t>
      </w:r>
      <w:r>
        <w:rPr>
          <w:rFonts w:hint="eastAsia" w:ascii="仿宋" w:hAnsi="仿宋" w:eastAsia="仿宋" w:cs="仿宋"/>
          <w:sz w:val="24"/>
          <w:szCs w:val="24"/>
        </w:rPr>
        <w:t>严格控制保密信息的知悉范围，仅限为本项目投标工作而必须接触的雇员、顾问知悉，并要求其承担同等的保密义务。我单位对相关人员违反保密义务的行为承担连带责任。</w:t>
      </w:r>
    </w:p>
    <w:p w14:paraId="3AB17F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</w:t>
      </w:r>
      <w:r>
        <w:rPr>
          <w:rFonts w:hint="eastAsia" w:ascii="仿宋" w:hAnsi="仿宋" w:eastAsia="仿宋" w:cs="仿宋"/>
          <w:sz w:val="24"/>
          <w:szCs w:val="24"/>
        </w:rPr>
        <w:t>不擅自复制、摘抄、记录或以任何形式留存、存储、传播保密信息（为编制投标文件所必需的复制除外）。在招标人要求或招标活动结束后，立即归还或按招标人要求销毁所有载有保密信息的文件及其复制件、摘要件。</w:t>
      </w:r>
    </w:p>
    <w:p w14:paraId="42522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4、</w:t>
      </w:r>
      <w:r>
        <w:rPr>
          <w:rFonts w:hint="eastAsia" w:ascii="仿宋" w:hAnsi="仿宋" w:eastAsia="仿宋" w:cs="仿宋"/>
          <w:sz w:val="24"/>
          <w:szCs w:val="24"/>
        </w:rPr>
        <w:t>若我单位未中标，在收到招标结果通知后，将按招标人要求处理所有涉密信息。</w:t>
      </w:r>
    </w:p>
    <w:p w14:paraId="3E485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三、保密期限</w:t>
      </w:r>
    </w:p>
    <w:p w14:paraId="6A788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上述保密义务的期限，自我单位收到招标文件之日起，至招标人主动公开相关信息之日或本项目招标工作全部完成之日止（以较晚者为准）。对于招标人的核心商业秘密，保密义务长期有效。</w:t>
      </w:r>
      <w:bookmarkStart w:id="0" w:name="_GoBack"/>
      <w:bookmarkEnd w:id="0"/>
    </w:p>
    <w:p w14:paraId="3566E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四、违约责任</w:t>
      </w:r>
    </w:p>
    <w:p w14:paraId="42A39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单位完全理解并同意，若违反上述保密承诺，将自行承担由此产生的一切法律责任。招标人有权立即取消我单位的投标或中标资格，我单位并应赔偿因此给招标人造成的全部损失（包括但不限于直接损失、预期利益损失及为维权支出的律师费、诉讼费等）。</w:t>
      </w:r>
    </w:p>
    <w:p w14:paraId="4825C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本承诺书自签署之日起生效。</w:t>
      </w:r>
    </w:p>
    <w:p w14:paraId="18EB72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承诺人（投标人盖章）：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                   </w:t>
      </w:r>
    </w:p>
    <w:p w14:paraId="73C2B5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法定代表人（或委托代理人）签字：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            </w:t>
      </w:r>
    </w:p>
    <w:p w14:paraId="0A2AD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 xml:space="preserve">日期：​ 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年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日</w:t>
      </w:r>
    </w:p>
    <w:sectPr>
      <w:pgSz w:w="11906" w:h="16838"/>
      <w:pgMar w:top="1157" w:right="1179" w:bottom="1157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B7055A"/>
    <w:rsid w:val="1CFC1DCC"/>
    <w:rsid w:val="3077202B"/>
    <w:rsid w:val="39121710"/>
    <w:rsid w:val="3B751B9A"/>
    <w:rsid w:val="514E4931"/>
    <w:rsid w:val="67CB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color w:val="000000" w:themeColor="text1"/>
      <w:kern w:val="2"/>
      <w:sz w:val="21"/>
      <w:szCs w:val="24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2025-01-21T07:17:00Z</dcterms:created>
  <dc:creator>dl19091001</dc:creator>
  <cp:lastModifiedBy>所璐</cp:lastModifiedBy>
  <dcterms:modified xsi:type="dcterms:W3CDTF">2025-12-19T09:43:58Z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4068F72728084974ABCAC4728601CF9D_12</vt:lpwstr>
  </property>
  <property fmtid="{D5CDD505-2E9C-101B-9397-08002B2CF9AE}" pid="4" name="KSOTemplateDocerSaveRecord">
    <vt:lpwstr>eyJoZGlkIjoiODQzY2QwOGFmOWJhM2M0ZWZhNTM4YjliMDdiYTZjYmUiLCJ1c2VySWQiOiIzMjkxOTQ1OTkifQ==</vt:lpwstr>
  </property>
</Properties>
</file>